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523B" w14:textId="77777777" w:rsidR="00AA7B31" w:rsidRPr="003F7D97" w:rsidRDefault="00AA7B31" w:rsidP="00AA7B31">
      <w:pPr>
        <w:pStyle w:val="NoSpacing"/>
        <w:rPr>
          <w:rFonts w:cstheme="minorHAnsi"/>
          <w:sz w:val="24"/>
          <w:szCs w:val="24"/>
        </w:rPr>
      </w:pPr>
      <w:r w:rsidRPr="003F7D97">
        <w:rPr>
          <w:rFonts w:cstheme="minorHAnsi"/>
          <w:noProof/>
          <w:sz w:val="24"/>
          <w:szCs w:val="24"/>
        </w:rPr>
        <w:drawing>
          <wp:anchor distT="0" distB="0" distL="114300" distR="114300" simplePos="0" relativeHeight="251659264" behindDoc="0" locked="0" layoutInCell="1" allowOverlap="1" wp14:anchorId="4C593DD4" wp14:editId="6450A53D">
            <wp:simplePos x="0" y="0"/>
            <wp:positionH relativeFrom="margin">
              <wp:align>left</wp:align>
            </wp:positionH>
            <wp:positionV relativeFrom="paragraph">
              <wp:posOffset>8841</wp:posOffset>
            </wp:positionV>
            <wp:extent cx="2425700" cy="786130"/>
            <wp:effectExtent l="0" t="0" r="0" b="0"/>
            <wp:wrapThrough wrapText="bothSides">
              <wp:wrapPolygon edited="0">
                <wp:start x="0" y="0"/>
                <wp:lineTo x="0" y="14132"/>
                <wp:lineTo x="10687" y="16750"/>
                <wp:lineTo x="7973" y="17273"/>
                <wp:lineTo x="6955" y="18843"/>
                <wp:lineTo x="6955" y="20937"/>
                <wp:lineTo x="18151" y="20937"/>
                <wp:lineTo x="18320" y="18843"/>
                <wp:lineTo x="16285" y="17796"/>
                <wp:lineTo x="21374" y="15179"/>
                <wp:lineTo x="21374" y="8375"/>
                <wp:lineTo x="18151" y="0"/>
                <wp:lineTo x="0" y="0"/>
              </wp:wrapPolygon>
            </wp:wrapThrough>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25700" cy="786130"/>
                    </a:xfrm>
                    <a:prstGeom prst="rect">
                      <a:avLst/>
                    </a:prstGeom>
                  </pic:spPr>
                </pic:pic>
              </a:graphicData>
            </a:graphic>
            <wp14:sizeRelH relativeFrom="margin">
              <wp14:pctWidth>0</wp14:pctWidth>
            </wp14:sizeRelH>
            <wp14:sizeRelV relativeFrom="margin">
              <wp14:pctHeight>0</wp14:pctHeight>
            </wp14:sizeRelV>
          </wp:anchor>
        </w:drawing>
      </w:r>
    </w:p>
    <w:p w14:paraId="1D83725C" w14:textId="77777777" w:rsidR="00AA7B31" w:rsidRPr="003F7D97" w:rsidRDefault="00AA7B31" w:rsidP="00AA7B31">
      <w:pPr>
        <w:pStyle w:val="NoSpacing"/>
        <w:rPr>
          <w:rFonts w:cstheme="minorHAnsi"/>
          <w:sz w:val="24"/>
          <w:szCs w:val="24"/>
        </w:rPr>
      </w:pPr>
    </w:p>
    <w:p w14:paraId="56C6ED7E" w14:textId="77777777" w:rsidR="00AA7B31" w:rsidRPr="003F7D97" w:rsidRDefault="00AA7B31" w:rsidP="00AA7B31">
      <w:pPr>
        <w:pStyle w:val="NoSpacing"/>
        <w:rPr>
          <w:rFonts w:cstheme="minorHAnsi"/>
          <w:sz w:val="24"/>
          <w:szCs w:val="24"/>
          <w:highlight w:val="yellow"/>
        </w:rPr>
      </w:pPr>
    </w:p>
    <w:p w14:paraId="2891CBD9" w14:textId="77777777" w:rsidR="00AA7B31" w:rsidRPr="003F7D97" w:rsidRDefault="00AA7B31" w:rsidP="00AA7B31">
      <w:pPr>
        <w:pStyle w:val="NoSpacing"/>
        <w:rPr>
          <w:rFonts w:cstheme="minorHAnsi"/>
          <w:sz w:val="24"/>
          <w:szCs w:val="24"/>
          <w:highlight w:val="yellow"/>
        </w:rPr>
      </w:pPr>
    </w:p>
    <w:p w14:paraId="250DE76F" w14:textId="77777777" w:rsidR="00614CA6" w:rsidRDefault="00614CA6" w:rsidP="00614CA6">
      <w:pPr>
        <w:pStyle w:val="NoSpacing"/>
        <w:rPr>
          <w:rFonts w:cstheme="minorHAnsi"/>
          <w:sz w:val="24"/>
          <w:szCs w:val="24"/>
        </w:rPr>
      </w:pPr>
    </w:p>
    <w:p w14:paraId="331D6A6B" w14:textId="77777777" w:rsidR="00676663" w:rsidRDefault="00676663" w:rsidP="00614CA6">
      <w:pPr>
        <w:pStyle w:val="NoSpacing"/>
        <w:rPr>
          <w:rFonts w:cstheme="minorHAnsi"/>
          <w:sz w:val="24"/>
          <w:szCs w:val="24"/>
        </w:rPr>
      </w:pPr>
    </w:p>
    <w:p w14:paraId="4D7A824C" w14:textId="6417551D" w:rsidR="00AA7B31" w:rsidRPr="00801C86" w:rsidRDefault="00AA7B31" w:rsidP="00801C86">
      <w:pPr>
        <w:pStyle w:val="NoSpacing"/>
        <w:jc w:val="center"/>
        <w:rPr>
          <w:rFonts w:cstheme="minorHAnsi"/>
          <w:b/>
          <w:bCs/>
          <w:sz w:val="44"/>
          <w:szCs w:val="44"/>
        </w:rPr>
      </w:pPr>
      <w:r w:rsidRPr="00801C86">
        <w:rPr>
          <w:rFonts w:cstheme="minorHAnsi"/>
          <w:b/>
          <w:bCs/>
          <w:sz w:val="44"/>
          <w:szCs w:val="44"/>
        </w:rPr>
        <w:t xml:space="preserve">Citadel Partners </w:t>
      </w:r>
      <w:r w:rsidR="0094147D">
        <w:rPr>
          <w:rFonts w:cstheme="minorHAnsi"/>
          <w:b/>
          <w:bCs/>
          <w:sz w:val="44"/>
          <w:szCs w:val="44"/>
        </w:rPr>
        <w:t>Hires New Director of Marketing</w:t>
      </w:r>
    </w:p>
    <w:p w14:paraId="368C56B5" w14:textId="27FFD120" w:rsidR="00AA7B31" w:rsidRPr="0094147D" w:rsidRDefault="0094147D" w:rsidP="00AA7B31">
      <w:pPr>
        <w:pStyle w:val="NoSpacing"/>
        <w:jc w:val="center"/>
        <w:rPr>
          <w:rFonts w:cstheme="minorHAnsi"/>
          <w:i/>
          <w:iCs/>
          <w:sz w:val="28"/>
          <w:szCs w:val="28"/>
        </w:rPr>
      </w:pPr>
      <w:r>
        <w:rPr>
          <w:rFonts w:cstheme="minorHAnsi"/>
          <w:i/>
          <w:iCs/>
          <w:sz w:val="28"/>
          <w:szCs w:val="28"/>
        </w:rPr>
        <w:t xml:space="preserve">Marketing Veteran </w:t>
      </w:r>
      <w:r w:rsidR="00614CA6" w:rsidRPr="0094147D">
        <w:rPr>
          <w:rFonts w:cstheme="minorHAnsi"/>
          <w:i/>
          <w:iCs/>
          <w:sz w:val="28"/>
          <w:szCs w:val="28"/>
        </w:rPr>
        <w:t>Alexa Bode</w:t>
      </w:r>
      <w:r>
        <w:rPr>
          <w:rFonts w:cstheme="minorHAnsi"/>
          <w:i/>
          <w:iCs/>
          <w:sz w:val="28"/>
          <w:szCs w:val="28"/>
        </w:rPr>
        <w:t xml:space="preserve"> Creates New Role</w:t>
      </w:r>
    </w:p>
    <w:p w14:paraId="0B208054" w14:textId="596D0F6E" w:rsidR="0094147D" w:rsidRPr="0094147D" w:rsidRDefault="0094147D" w:rsidP="0094147D">
      <w:pPr>
        <w:pStyle w:val="NoSpacing"/>
        <w:jc w:val="center"/>
        <w:rPr>
          <w:rFonts w:cstheme="minorHAnsi"/>
          <w:i/>
          <w:iCs/>
          <w:sz w:val="28"/>
          <w:szCs w:val="28"/>
        </w:rPr>
      </w:pPr>
      <w:r>
        <w:rPr>
          <w:rFonts w:cstheme="minorHAnsi"/>
          <w:i/>
          <w:iCs/>
          <w:noProof/>
          <w:sz w:val="28"/>
          <w:szCs w:val="28"/>
        </w:rPr>
        <w:drawing>
          <wp:inline distT="0" distB="0" distL="0" distR="0" wp14:anchorId="0E3F31D6" wp14:editId="270A6BC0">
            <wp:extent cx="1828800" cy="2743200"/>
            <wp:effectExtent l="0" t="0" r="0" b="0"/>
            <wp:docPr id="1644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789" name="Picture 1644278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2743200"/>
                    </a:xfrm>
                    <a:prstGeom prst="rect">
                      <a:avLst/>
                    </a:prstGeom>
                  </pic:spPr>
                </pic:pic>
              </a:graphicData>
            </a:graphic>
          </wp:inline>
        </w:drawing>
      </w:r>
    </w:p>
    <w:p w14:paraId="5C18D0F7" w14:textId="77777777" w:rsidR="0094147D" w:rsidRDefault="0094147D" w:rsidP="0094147D">
      <w:pPr>
        <w:pStyle w:val="NoSpacing"/>
        <w:jc w:val="center"/>
        <w:rPr>
          <w:rFonts w:cstheme="minorHAnsi"/>
          <w:i/>
          <w:iCs/>
          <w:sz w:val="16"/>
          <w:szCs w:val="16"/>
        </w:rPr>
      </w:pPr>
      <w:r>
        <w:rPr>
          <w:rFonts w:cstheme="minorHAnsi"/>
          <w:i/>
          <w:iCs/>
          <w:sz w:val="16"/>
          <w:szCs w:val="16"/>
        </w:rPr>
        <w:t>Alexa Bode</w:t>
      </w:r>
      <w:r w:rsidRPr="00364FC5">
        <w:rPr>
          <w:rFonts w:cstheme="minorHAnsi"/>
          <w:i/>
          <w:iCs/>
          <w:sz w:val="16"/>
          <w:szCs w:val="16"/>
        </w:rPr>
        <w:t>, Photo Courtesy of Citadel Partners</w:t>
      </w:r>
    </w:p>
    <w:p w14:paraId="40E739EA" w14:textId="77777777" w:rsidR="00AA7B31" w:rsidRPr="003F7D97" w:rsidRDefault="00AA7B31" w:rsidP="00AA7B31">
      <w:pPr>
        <w:pStyle w:val="NoSpacing"/>
        <w:rPr>
          <w:rFonts w:cstheme="minorHAnsi"/>
          <w:sz w:val="24"/>
          <w:szCs w:val="24"/>
        </w:rPr>
      </w:pPr>
    </w:p>
    <w:p w14:paraId="78C335E8" w14:textId="1E2D4E57" w:rsidR="00184730" w:rsidRPr="00B46A91" w:rsidRDefault="00801C86" w:rsidP="0094147D">
      <w:pPr>
        <w:pStyle w:val="NoSpacing"/>
        <w:rPr>
          <w:rFonts w:cstheme="minorHAnsi"/>
        </w:rPr>
      </w:pPr>
      <w:r w:rsidRPr="00B46A91">
        <w:rPr>
          <w:rFonts w:cstheme="minorHAnsi"/>
        </w:rPr>
        <w:t>DALLAS</w:t>
      </w:r>
      <w:r w:rsidR="006669F5" w:rsidRPr="00B46A91">
        <w:rPr>
          <w:rFonts w:cstheme="minorHAnsi"/>
        </w:rPr>
        <w:t xml:space="preserve"> </w:t>
      </w:r>
      <w:r w:rsidR="00164121" w:rsidRPr="00B46A91">
        <w:rPr>
          <w:rFonts w:cstheme="minorHAnsi"/>
        </w:rPr>
        <w:t>– (</w:t>
      </w:r>
      <w:r w:rsidR="00B46A91" w:rsidRPr="00B46A91">
        <w:rPr>
          <w:rFonts w:cstheme="minorHAnsi"/>
        </w:rPr>
        <w:t>Feb. 3</w:t>
      </w:r>
      <w:r w:rsidR="00614CA6" w:rsidRPr="00B46A91">
        <w:rPr>
          <w:rFonts w:cstheme="minorHAnsi"/>
        </w:rPr>
        <w:t>, 2026</w:t>
      </w:r>
      <w:r w:rsidR="00164121" w:rsidRPr="00B46A91">
        <w:rPr>
          <w:rFonts w:cstheme="minorHAnsi"/>
        </w:rPr>
        <w:t>) –</w:t>
      </w:r>
      <w:r w:rsidR="00DF1AEC" w:rsidRPr="00B46A91">
        <w:rPr>
          <w:rFonts w:cstheme="minorHAnsi"/>
        </w:rPr>
        <w:t xml:space="preserve"> </w:t>
      </w:r>
      <w:bookmarkStart w:id="0" w:name="_Hlk159232050"/>
      <w:r w:rsidR="00164121" w:rsidRPr="00B46A91">
        <w:rPr>
          <w:rFonts w:cstheme="minorHAnsi"/>
        </w:rPr>
        <w:t xml:space="preserve">Citadel </w:t>
      </w:r>
      <w:bookmarkEnd w:id="0"/>
      <w:r w:rsidR="00B947E3" w:rsidRPr="00B46A91">
        <w:rPr>
          <w:rFonts w:cstheme="minorHAnsi"/>
        </w:rPr>
        <w:t xml:space="preserve">Partners </w:t>
      </w:r>
      <w:r w:rsidR="001279AC" w:rsidRPr="00B46A91">
        <w:rPr>
          <w:rFonts w:cstheme="minorHAnsi"/>
        </w:rPr>
        <w:t xml:space="preserve">leadership </w:t>
      </w:r>
      <w:r w:rsidR="0030090A" w:rsidRPr="00B46A91">
        <w:rPr>
          <w:rFonts w:cstheme="minorHAnsi"/>
        </w:rPr>
        <w:t xml:space="preserve">recently hired </w:t>
      </w:r>
      <w:r w:rsidR="0094147D" w:rsidRPr="00B46A91">
        <w:rPr>
          <w:rFonts w:cstheme="minorHAnsi"/>
        </w:rPr>
        <w:t xml:space="preserve">Alexa Bode as </w:t>
      </w:r>
      <w:r w:rsidR="00184730" w:rsidRPr="00B46A91">
        <w:rPr>
          <w:rFonts w:cstheme="minorHAnsi"/>
        </w:rPr>
        <w:t>Director of Marketing</w:t>
      </w:r>
      <w:r w:rsidR="0094147D" w:rsidRPr="00B46A91">
        <w:rPr>
          <w:rFonts w:cstheme="minorHAnsi"/>
        </w:rPr>
        <w:t xml:space="preserve"> for the corporate real estate advisory firm with offices in Dallas and Fort Worth.</w:t>
      </w:r>
    </w:p>
    <w:p w14:paraId="19E2B05C" w14:textId="77777777" w:rsidR="00AF26AF" w:rsidRPr="00B46A91" w:rsidRDefault="00AF26AF" w:rsidP="0094147D">
      <w:pPr>
        <w:pStyle w:val="NoSpacing"/>
        <w:rPr>
          <w:rFonts w:cstheme="minorHAnsi"/>
          <w:shd w:val="clear" w:color="auto" w:fill="FFFFFF"/>
        </w:rPr>
      </w:pPr>
    </w:p>
    <w:p w14:paraId="23C3D643" w14:textId="202150BA" w:rsidR="006254B5" w:rsidRPr="00B46A91" w:rsidRDefault="00F30231" w:rsidP="008D6392">
      <w:pPr>
        <w:pStyle w:val="NoSpacing"/>
        <w:rPr>
          <w:rFonts w:cstheme="minorHAnsi"/>
        </w:rPr>
      </w:pPr>
      <w:r w:rsidRPr="00B46A91">
        <w:rPr>
          <w:rFonts w:cstheme="minorHAnsi"/>
        </w:rPr>
        <w:t>A skilled marketing professional with more than 10 years of experience</w:t>
      </w:r>
      <w:r w:rsidR="006254B5" w:rsidRPr="00B46A91">
        <w:rPr>
          <w:rFonts w:cstheme="minorHAnsi"/>
        </w:rPr>
        <w:t xml:space="preserve">, Bode </w:t>
      </w:r>
      <w:r w:rsidR="003C69E5" w:rsidRPr="00B46A91">
        <w:rPr>
          <w:rFonts w:cstheme="minorHAnsi"/>
        </w:rPr>
        <w:t>brings a</w:t>
      </w:r>
      <w:r w:rsidR="006254B5" w:rsidRPr="00B46A91">
        <w:rPr>
          <w:rFonts w:cstheme="minorHAnsi"/>
        </w:rPr>
        <w:t xml:space="preserve"> </w:t>
      </w:r>
      <w:r w:rsidR="00A3424C" w:rsidRPr="00B46A91">
        <w:rPr>
          <w:rFonts w:cstheme="minorHAnsi"/>
        </w:rPr>
        <w:t>proven track record of driving brand visibility and strategic growth across corporate and nonprofit sectors.</w:t>
      </w:r>
      <w:r w:rsidR="009B4C8B" w:rsidRPr="00B46A91">
        <w:rPr>
          <w:rFonts w:cstheme="minorHAnsi"/>
        </w:rPr>
        <w:t xml:space="preserve"> </w:t>
      </w:r>
      <w:r w:rsidR="00963AA0" w:rsidRPr="00B46A91">
        <w:rPr>
          <w:rFonts w:cstheme="minorHAnsi"/>
        </w:rPr>
        <w:t xml:space="preserve">Her background includes commercial real estate marketing, where she developed strategic campaigns, proposals, presentations and property branding for office and industrial assets. </w:t>
      </w:r>
    </w:p>
    <w:p w14:paraId="52721C85" w14:textId="7C12CA12" w:rsidR="00F30231" w:rsidRPr="00B46A91" w:rsidRDefault="00F30231" w:rsidP="008D6392">
      <w:pPr>
        <w:pStyle w:val="NoSpacing"/>
        <w:rPr>
          <w:rFonts w:cstheme="minorHAnsi"/>
        </w:rPr>
      </w:pPr>
      <w:r w:rsidRPr="00B46A91">
        <w:rPr>
          <w:rFonts w:cstheme="minorHAnsi"/>
        </w:rPr>
        <w:t xml:space="preserve"> </w:t>
      </w:r>
    </w:p>
    <w:p w14:paraId="00EAA5BF" w14:textId="7ADE1F9A" w:rsidR="008D6392" w:rsidRPr="00B46A91" w:rsidRDefault="008D6392" w:rsidP="008D6392">
      <w:pPr>
        <w:pStyle w:val="NoSpacing"/>
        <w:rPr>
          <w:rFonts w:cstheme="minorHAnsi"/>
        </w:rPr>
      </w:pPr>
      <w:r w:rsidRPr="00B46A91">
        <w:rPr>
          <w:rFonts w:cstheme="minorHAnsi"/>
        </w:rPr>
        <w:t xml:space="preserve">In her new role, Bode will lead brand strategy and marketing initiatives designed to elevate Citadel Partners’ market presence and strengthen client relationships. Working closely with the </w:t>
      </w:r>
      <w:r w:rsidR="009748B0" w:rsidRPr="00B46A91">
        <w:rPr>
          <w:rFonts w:cstheme="minorHAnsi"/>
        </w:rPr>
        <w:t>advisory</w:t>
      </w:r>
      <w:r w:rsidRPr="00B46A91">
        <w:rPr>
          <w:rFonts w:cstheme="minorHAnsi"/>
        </w:rPr>
        <w:t xml:space="preserve"> team, she will translate market insights and trends </w:t>
      </w:r>
      <w:r w:rsidR="00BE51F4" w:rsidRPr="00B46A91">
        <w:rPr>
          <w:rFonts w:cstheme="minorHAnsi"/>
        </w:rPr>
        <w:t>in</w:t>
      </w:r>
      <w:r w:rsidRPr="00B46A91">
        <w:rPr>
          <w:rFonts w:cstheme="minorHAnsi"/>
        </w:rPr>
        <w:t xml:space="preserve">to high-impact campaigns, content and materials that support business growth.  </w:t>
      </w:r>
    </w:p>
    <w:p w14:paraId="422C875A" w14:textId="77777777" w:rsidR="00DB3A07" w:rsidRPr="00B46A91" w:rsidRDefault="00DB3A07" w:rsidP="008D6392">
      <w:pPr>
        <w:pStyle w:val="NoSpacing"/>
        <w:rPr>
          <w:rFonts w:cstheme="minorHAnsi"/>
        </w:rPr>
      </w:pPr>
    </w:p>
    <w:p w14:paraId="2F94D7DE" w14:textId="3A84A831" w:rsidR="00DB3A07" w:rsidRPr="00B46A91" w:rsidRDefault="00DB3A07" w:rsidP="00DB3A07">
      <w:pPr>
        <w:pStyle w:val="BodyText"/>
        <w:spacing w:before="1"/>
        <w:rPr>
          <w:rFonts w:asciiTheme="minorHAnsi" w:hAnsiTheme="minorHAnsi" w:cstheme="minorHAnsi"/>
          <w:bCs/>
        </w:rPr>
      </w:pPr>
      <w:r w:rsidRPr="00B46A91">
        <w:rPr>
          <w:rFonts w:asciiTheme="minorHAnsi" w:hAnsiTheme="minorHAnsi" w:cstheme="minorHAnsi"/>
        </w:rPr>
        <w:t>“I was drawn to the culture and core values of Citadel Partners, and its strategic vision and approach aligned strongly with my background in marketing and storytelling,” Bode said. “I look forward to the opportunity to help elevate the brand, support new business development</w:t>
      </w:r>
      <w:r w:rsidR="00A9137E" w:rsidRPr="00B46A91">
        <w:rPr>
          <w:rFonts w:asciiTheme="minorHAnsi" w:hAnsiTheme="minorHAnsi" w:cstheme="minorHAnsi"/>
        </w:rPr>
        <w:t xml:space="preserve"> </w:t>
      </w:r>
      <w:r w:rsidRPr="00B46A91">
        <w:rPr>
          <w:rFonts w:asciiTheme="minorHAnsi" w:hAnsiTheme="minorHAnsi" w:cstheme="minorHAnsi"/>
        </w:rPr>
        <w:t>and contribute to a firm that values both creative excellence and relationship-driven success.”</w:t>
      </w:r>
    </w:p>
    <w:p w14:paraId="6B622791" w14:textId="77777777" w:rsidR="00DB3A07" w:rsidRPr="00B46A91" w:rsidRDefault="00DB3A07" w:rsidP="008D6392">
      <w:pPr>
        <w:pStyle w:val="NoSpacing"/>
        <w:rPr>
          <w:rFonts w:cstheme="minorHAnsi"/>
        </w:rPr>
      </w:pPr>
    </w:p>
    <w:p w14:paraId="12131F62" w14:textId="77777777" w:rsidR="0023589C" w:rsidRPr="00B46A91" w:rsidRDefault="0023589C" w:rsidP="008D6392">
      <w:pPr>
        <w:pStyle w:val="BodyText"/>
        <w:spacing w:before="1"/>
        <w:rPr>
          <w:rFonts w:asciiTheme="minorHAnsi" w:hAnsiTheme="minorHAnsi" w:cstheme="minorHAnsi"/>
          <w:bCs/>
        </w:rPr>
      </w:pPr>
    </w:p>
    <w:p w14:paraId="44497D7B" w14:textId="52C6E131" w:rsidR="0023589C" w:rsidRPr="00B46A91" w:rsidRDefault="003602FB" w:rsidP="0023589C">
      <w:pPr>
        <w:pStyle w:val="BodyText"/>
        <w:spacing w:before="1"/>
        <w:rPr>
          <w:rFonts w:asciiTheme="minorHAnsi" w:hAnsiTheme="minorHAnsi" w:cstheme="minorHAnsi"/>
          <w:bCs/>
        </w:rPr>
      </w:pPr>
      <w:r w:rsidRPr="00B46A91">
        <w:rPr>
          <w:rFonts w:asciiTheme="minorHAnsi" w:hAnsiTheme="minorHAnsi" w:cstheme="minorHAnsi"/>
          <w:bCs/>
        </w:rPr>
        <w:t xml:space="preserve">Drawing </w:t>
      </w:r>
      <w:r w:rsidR="002754CF" w:rsidRPr="00B46A91">
        <w:rPr>
          <w:rFonts w:asciiTheme="minorHAnsi" w:hAnsiTheme="minorHAnsi" w:cstheme="minorHAnsi"/>
          <w:bCs/>
        </w:rPr>
        <w:t>on</w:t>
      </w:r>
      <w:r w:rsidRPr="00B46A91">
        <w:rPr>
          <w:rFonts w:asciiTheme="minorHAnsi" w:hAnsiTheme="minorHAnsi" w:cstheme="minorHAnsi"/>
          <w:bCs/>
        </w:rPr>
        <w:t xml:space="preserve"> her experience</w:t>
      </w:r>
      <w:r w:rsidR="0023589C" w:rsidRPr="00B46A91">
        <w:rPr>
          <w:rFonts w:asciiTheme="minorHAnsi" w:hAnsiTheme="minorHAnsi" w:cstheme="minorHAnsi"/>
          <w:bCs/>
        </w:rPr>
        <w:t xml:space="preserve">, Bode </w:t>
      </w:r>
      <w:r w:rsidRPr="00B46A91">
        <w:rPr>
          <w:rFonts w:asciiTheme="minorHAnsi" w:hAnsiTheme="minorHAnsi" w:cstheme="minorHAnsi"/>
          <w:bCs/>
        </w:rPr>
        <w:t xml:space="preserve">will </w:t>
      </w:r>
      <w:r w:rsidR="0023589C" w:rsidRPr="00B46A91">
        <w:rPr>
          <w:rFonts w:asciiTheme="minorHAnsi" w:hAnsiTheme="minorHAnsi" w:cstheme="minorHAnsi"/>
          <w:bCs/>
        </w:rPr>
        <w:t>streamline</w:t>
      </w:r>
      <w:r w:rsidR="002754CF" w:rsidRPr="00B46A91">
        <w:rPr>
          <w:rFonts w:asciiTheme="minorHAnsi" w:hAnsiTheme="minorHAnsi" w:cstheme="minorHAnsi"/>
          <w:bCs/>
        </w:rPr>
        <w:t xml:space="preserve"> key processes and lead the firm’s recruiting and </w:t>
      </w:r>
      <w:r w:rsidR="002754CF" w:rsidRPr="00B46A91">
        <w:rPr>
          <w:rFonts w:asciiTheme="minorHAnsi" w:hAnsiTheme="minorHAnsi" w:cstheme="minorHAnsi"/>
          <w:bCs/>
        </w:rPr>
        <w:lastRenderedPageBreak/>
        <w:t xml:space="preserve">training initiatives while helping expand Citadel Partners’ market presence and drive </w:t>
      </w:r>
      <w:r w:rsidR="00CA643F" w:rsidRPr="00B46A91">
        <w:rPr>
          <w:rFonts w:asciiTheme="minorHAnsi" w:hAnsiTheme="minorHAnsi" w:cstheme="minorHAnsi"/>
          <w:bCs/>
        </w:rPr>
        <w:t xml:space="preserve">new business opportunities. </w:t>
      </w:r>
      <w:r w:rsidR="0087753A">
        <w:rPr>
          <w:rFonts w:asciiTheme="minorHAnsi" w:hAnsiTheme="minorHAnsi" w:cstheme="minorHAnsi"/>
          <w:bCs/>
        </w:rPr>
        <w:t>Her</w:t>
      </w:r>
      <w:r w:rsidR="0023589C" w:rsidRPr="00B46A91">
        <w:rPr>
          <w:rFonts w:asciiTheme="minorHAnsi" w:hAnsiTheme="minorHAnsi" w:cstheme="minorHAnsi"/>
          <w:bCs/>
        </w:rPr>
        <w:t xml:space="preserve"> </w:t>
      </w:r>
      <w:r w:rsidR="00CA643F" w:rsidRPr="00B46A91">
        <w:rPr>
          <w:rFonts w:asciiTheme="minorHAnsi" w:hAnsiTheme="minorHAnsi" w:cstheme="minorHAnsi"/>
          <w:bCs/>
        </w:rPr>
        <w:t xml:space="preserve">marketing experience </w:t>
      </w:r>
      <w:r w:rsidR="0087753A">
        <w:rPr>
          <w:rFonts w:asciiTheme="minorHAnsi" w:hAnsiTheme="minorHAnsi" w:cstheme="minorHAnsi"/>
          <w:bCs/>
        </w:rPr>
        <w:t>includes</w:t>
      </w:r>
      <w:r w:rsidR="00CA643F" w:rsidRPr="00B46A91">
        <w:rPr>
          <w:rFonts w:asciiTheme="minorHAnsi" w:hAnsiTheme="minorHAnsi" w:cstheme="minorHAnsi"/>
          <w:bCs/>
        </w:rPr>
        <w:t xml:space="preserve"> roles at a large nation</w:t>
      </w:r>
      <w:r w:rsidR="00F80587" w:rsidRPr="00B46A91">
        <w:rPr>
          <w:rFonts w:asciiTheme="minorHAnsi" w:hAnsiTheme="minorHAnsi" w:cstheme="minorHAnsi"/>
          <w:bCs/>
        </w:rPr>
        <w:t xml:space="preserve">al </w:t>
      </w:r>
      <w:r w:rsidR="0023589C" w:rsidRPr="00B46A91">
        <w:rPr>
          <w:rFonts w:asciiTheme="minorHAnsi" w:hAnsiTheme="minorHAnsi" w:cstheme="minorHAnsi"/>
          <w:bCs/>
        </w:rPr>
        <w:t>CRE firm as well as at a respected non-profit organization.</w:t>
      </w:r>
    </w:p>
    <w:p w14:paraId="0604CAF4" w14:textId="77777777" w:rsidR="008D6392" w:rsidRPr="00B46A91" w:rsidRDefault="008D6392" w:rsidP="0094147D">
      <w:pPr>
        <w:pStyle w:val="NoSpacing"/>
        <w:rPr>
          <w:rFonts w:cstheme="minorHAnsi"/>
          <w:shd w:val="clear" w:color="auto" w:fill="FFFFFF"/>
        </w:rPr>
      </w:pPr>
    </w:p>
    <w:p w14:paraId="2DA65917" w14:textId="103EBD4D" w:rsidR="00AF26AF" w:rsidRPr="00B46A91" w:rsidRDefault="00AF26AF" w:rsidP="00AF26AF">
      <w:pPr>
        <w:rPr>
          <w:rFonts w:asciiTheme="minorHAnsi" w:hAnsiTheme="minorHAnsi" w:cstheme="minorHAnsi"/>
          <w:shd w:val="clear" w:color="auto" w:fill="FFFFFF"/>
        </w:rPr>
      </w:pPr>
      <w:r w:rsidRPr="00B46A91">
        <w:rPr>
          <w:rFonts w:asciiTheme="minorHAnsi" w:hAnsiTheme="minorHAnsi" w:cstheme="minorHAnsi"/>
          <w:shd w:val="clear" w:color="auto" w:fill="FFFFFF"/>
        </w:rPr>
        <w:t>"Alexa’s experience is a great fit for this role</w:t>
      </w:r>
      <w:r w:rsidR="00FD56A0" w:rsidRPr="00B46A91">
        <w:rPr>
          <w:rFonts w:asciiTheme="minorHAnsi" w:hAnsiTheme="minorHAnsi" w:cstheme="minorHAnsi"/>
          <w:shd w:val="clear" w:color="auto" w:fill="FFFFFF"/>
        </w:rPr>
        <w:t>,</w:t>
      </w:r>
      <w:r w:rsidRPr="00B46A91">
        <w:rPr>
          <w:rFonts w:asciiTheme="minorHAnsi" w:hAnsiTheme="minorHAnsi" w:cstheme="minorHAnsi"/>
          <w:shd w:val="clear" w:color="auto" w:fill="FFFFFF"/>
        </w:rPr>
        <w:t xml:space="preserve"> and we look forward to </w:t>
      </w:r>
      <w:r w:rsidR="00FD56A0" w:rsidRPr="00B46A91">
        <w:rPr>
          <w:rFonts w:asciiTheme="minorHAnsi" w:hAnsiTheme="minorHAnsi" w:cstheme="minorHAnsi"/>
          <w:shd w:val="clear" w:color="auto" w:fill="FFFFFF"/>
        </w:rPr>
        <w:t xml:space="preserve">collaborating with her </w:t>
      </w:r>
      <w:r w:rsidRPr="00B46A91">
        <w:rPr>
          <w:rFonts w:asciiTheme="minorHAnsi" w:hAnsiTheme="minorHAnsi" w:cstheme="minorHAnsi"/>
          <w:shd w:val="clear" w:color="auto" w:fill="FFFFFF"/>
        </w:rPr>
        <w:t xml:space="preserve">to enhance our client experience and bring fresh energy to the team,” said Citadel Partners Partner Mac Morse. “Her vision and strategic approach are </w:t>
      </w:r>
      <w:r w:rsidR="00BF21FB" w:rsidRPr="00B46A91">
        <w:rPr>
          <w:rFonts w:asciiTheme="minorHAnsi" w:hAnsiTheme="minorHAnsi" w:cstheme="minorHAnsi"/>
          <w:shd w:val="clear" w:color="auto" w:fill="FFFFFF"/>
        </w:rPr>
        <w:t xml:space="preserve">exactly </w:t>
      </w:r>
      <w:r w:rsidRPr="00B46A91">
        <w:rPr>
          <w:rFonts w:asciiTheme="minorHAnsi" w:hAnsiTheme="minorHAnsi" w:cstheme="minorHAnsi"/>
          <w:shd w:val="clear" w:color="auto" w:fill="FFFFFF"/>
        </w:rPr>
        <w:t>what we need to drive our marketing efforts forward</w:t>
      </w:r>
      <w:r w:rsidR="00BF21FB" w:rsidRPr="00B46A91">
        <w:rPr>
          <w:rFonts w:asciiTheme="minorHAnsi" w:hAnsiTheme="minorHAnsi" w:cstheme="minorHAnsi"/>
          <w:shd w:val="clear" w:color="auto" w:fill="FFFFFF"/>
        </w:rPr>
        <w:t xml:space="preserve">, and we’re confident </w:t>
      </w:r>
      <w:r w:rsidR="00CA051B" w:rsidRPr="00B46A91">
        <w:rPr>
          <w:rFonts w:asciiTheme="minorHAnsi" w:hAnsiTheme="minorHAnsi" w:cstheme="minorHAnsi"/>
          <w:shd w:val="clear" w:color="auto" w:fill="FFFFFF"/>
        </w:rPr>
        <w:t xml:space="preserve">she’ll be a key contributor to our continued success.” </w:t>
      </w:r>
    </w:p>
    <w:p w14:paraId="3FF83D1F" w14:textId="77777777" w:rsidR="00AF26AF" w:rsidRPr="00B46A91" w:rsidRDefault="00AF26AF" w:rsidP="00AF26AF">
      <w:pPr>
        <w:pStyle w:val="BodyText"/>
        <w:spacing w:before="1"/>
        <w:rPr>
          <w:rFonts w:asciiTheme="minorHAnsi" w:hAnsiTheme="minorHAnsi" w:cstheme="minorHAnsi"/>
          <w:bCs/>
        </w:rPr>
      </w:pPr>
    </w:p>
    <w:p w14:paraId="2359279A" w14:textId="432827FF" w:rsidR="00614C95" w:rsidRPr="00B46A91" w:rsidRDefault="00614C95" w:rsidP="00614C95">
      <w:pPr>
        <w:rPr>
          <w:rFonts w:asciiTheme="minorHAnsi" w:hAnsiTheme="minorHAnsi" w:cstheme="minorHAnsi"/>
        </w:rPr>
      </w:pPr>
      <w:r w:rsidRPr="00B46A91">
        <w:rPr>
          <w:rFonts w:asciiTheme="minorHAnsi" w:hAnsiTheme="minorHAnsi" w:cstheme="minorHAnsi"/>
          <w:bCs/>
        </w:rPr>
        <w:t xml:space="preserve"> “</w:t>
      </w:r>
      <w:r w:rsidRPr="00B46A91">
        <w:rPr>
          <w:rFonts w:asciiTheme="minorHAnsi" w:hAnsiTheme="minorHAnsi" w:cstheme="minorHAnsi"/>
        </w:rPr>
        <w:t>Citadel Partners has an incredible platform, an exceptional, experience-backed team, and a strong reputation in the market,” Bode said. “I look forward to building upon that foundation by creating marketing that tells Citadel Partners’ story in a way that reflects not only where the firm is today, but where it is headed in the future.”</w:t>
      </w:r>
    </w:p>
    <w:p w14:paraId="5DBFFA37" w14:textId="7B3AAFBE" w:rsidR="00E25080" w:rsidRPr="00B46A91" w:rsidRDefault="00BB6D4E" w:rsidP="00BB552F">
      <w:pPr>
        <w:spacing w:before="120" w:after="120"/>
        <w:rPr>
          <w:rFonts w:asciiTheme="minorHAnsi" w:hAnsiTheme="minorHAnsi" w:cstheme="minorHAnsi"/>
        </w:rPr>
      </w:pPr>
      <w:r w:rsidRPr="00B46A91">
        <w:rPr>
          <w:rFonts w:asciiTheme="minorHAnsi" w:hAnsiTheme="minorHAnsi" w:cstheme="minorHAnsi"/>
          <w:bCs/>
        </w:rPr>
        <w:t xml:space="preserve">The </w:t>
      </w:r>
      <w:r w:rsidR="00BB552F" w:rsidRPr="00B46A91">
        <w:rPr>
          <w:rFonts w:asciiTheme="minorHAnsi" w:hAnsiTheme="minorHAnsi" w:cstheme="minorHAnsi"/>
          <w:bCs/>
        </w:rPr>
        <w:t xml:space="preserve">Fairhope, Alabama, native earned a </w:t>
      </w:r>
      <w:r w:rsidR="00BB552F" w:rsidRPr="00B46A91">
        <w:rPr>
          <w:rFonts w:asciiTheme="minorHAnsi" w:hAnsiTheme="minorHAnsi" w:cstheme="minorHAnsi"/>
        </w:rPr>
        <w:t>Bachelor of Arts in Journalism from the University of Mississippi, with an emphasis in Public Relations and a minor in Business Administration.</w:t>
      </w:r>
      <w:r w:rsidR="00AF26AF" w:rsidRPr="00B46A91">
        <w:rPr>
          <w:rFonts w:asciiTheme="minorHAnsi" w:hAnsiTheme="minorHAnsi" w:cstheme="minorHAnsi"/>
        </w:rPr>
        <w:t xml:space="preserve"> </w:t>
      </w:r>
      <w:r w:rsidR="00BB552F" w:rsidRPr="00B46A91">
        <w:rPr>
          <w:rFonts w:asciiTheme="minorHAnsi" w:hAnsiTheme="minorHAnsi" w:cstheme="minorHAnsi"/>
        </w:rPr>
        <w:t>She</w:t>
      </w:r>
      <w:r w:rsidR="00CA051B" w:rsidRPr="00B46A91">
        <w:rPr>
          <w:rFonts w:asciiTheme="minorHAnsi" w:hAnsiTheme="minorHAnsi" w:cstheme="minorHAnsi"/>
        </w:rPr>
        <w:t xml:space="preserve"> </w:t>
      </w:r>
      <w:r w:rsidR="00BB552F" w:rsidRPr="00B46A91">
        <w:rPr>
          <w:rFonts w:asciiTheme="minorHAnsi" w:hAnsiTheme="minorHAnsi" w:cstheme="minorHAnsi"/>
        </w:rPr>
        <w:t>l</w:t>
      </w:r>
      <w:r w:rsidR="00184730" w:rsidRPr="00B46A91">
        <w:rPr>
          <w:rFonts w:asciiTheme="minorHAnsi" w:hAnsiTheme="minorHAnsi" w:cstheme="minorHAnsi"/>
        </w:rPr>
        <w:t>ived</w:t>
      </w:r>
      <w:r w:rsidR="00BB552F" w:rsidRPr="00B46A91">
        <w:rPr>
          <w:rFonts w:asciiTheme="minorHAnsi" w:hAnsiTheme="minorHAnsi" w:cstheme="minorHAnsi"/>
        </w:rPr>
        <w:t xml:space="preserve"> and worked</w:t>
      </w:r>
      <w:r w:rsidR="00184730" w:rsidRPr="00B46A91">
        <w:rPr>
          <w:rFonts w:asciiTheme="minorHAnsi" w:hAnsiTheme="minorHAnsi" w:cstheme="minorHAnsi"/>
        </w:rPr>
        <w:t xml:space="preserve"> in Houston for 11 years </w:t>
      </w:r>
      <w:r w:rsidR="00BB552F" w:rsidRPr="00B46A91">
        <w:rPr>
          <w:rFonts w:asciiTheme="minorHAnsi" w:hAnsiTheme="minorHAnsi" w:cstheme="minorHAnsi"/>
        </w:rPr>
        <w:t>before</w:t>
      </w:r>
      <w:r w:rsidR="00184730" w:rsidRPr="00B46A91">
        <w:rPr>
          <w:rFonts w:asciiTheme="minorHAnsi" w:hAnsiTheme="minorHAnsi" w:cstheme="minorHAnsi"/>
        </w:rPr>
        <w:t xml:space="preserve"> relocat</w:t>
      </w:r>
      <w:r w:rsidR="00BB552F" w:rsidRPr="00B46A91">
        <w:rPr>
          <w:rFonts w:asciiTheme="minorHAnsi" w:hAnsiTheme="minorHAnsi" w:cstheme="minorHAnsi"/>
        </w:rPr>
        <w:t>ing</w:t>
      </w:r>
      <w:r w:rsidR="00184730" w:rsidRPr="00B46A91">
        <w:rPr>
          <w:rFonts w:asciiTheme="minorHAnsi" w:hAnsiTheme="minorHAnsi" w:cstheme="minorHAnsi"/>
        </w:rPr>
        <w:t xml:space="preserve"> to Dallas. </w:t>
      </w:r>
    </w:p>
    <w:p w14:paraId="1613FEE1" w14:textId="1640CEB1" w:rsidR="00CC7B71" w:rsidRPr="00B46A91" w:rsidRDefault="00CC7B71" w:rsidP="00CC7B71">
      <w:pPr>
        <w:spacing w:before="120" w:after="120"/>
        <w:rPr>
          <w:rFonts w:asciiTheme="minorHAnsi" w:eastAsia="Calibri" w:hAnsiTheme="minorHAnsi" w:cstheme="minorHAnsi"/>
          <w:bCs/>
        </w:rPr>
      </w:pPr>
      <w:r w:rsidRPr="00B46A91">
        <w:rPr>
          <w:rFonts w:asciiTheme="minorHAnsi" w:eastAsia="Calibri" w:hAnsiTheme="minorHAnsi" w:cstheme="minorHAnsi"/>
          <w:bCs/>
        </w:rPr>
        <w:t xml:space="preserve">“As we continue to grow and expand our services, we recognized </w:t>
      </w:r>
      <w:r w:rsidR="00366248" w:rsidRPr="00B46A91">
        <w:rPr>
          <w:rFonts w:asciiTheme="minorHAnsi" w:eastAsia="Calibri" w:hAnsiTheme="minorHAnsi" w:cstheme="minorHAnsi"/>
          <w:bCs/>
        </w:rPr>
        <w:t>the need</w:t>
      </w:r>
      <w:r w:rsidRPr="00B46A91">
        <w:rPr>
          <w:rFonts w:asciiTheme="minorHAnsi" w:eastAsia="Calibri" w:hAnsiTheme="minorHAnsi" w:cstheme="minorHAnsi"/>
          <w:bCs/>
        </w:rPr>
        <w:t xml:space="preserve"> to raise the bar internally and bring someone </w:t>
      </w:r>
      <w:r w:rsidR="00D75C2A" w:rsidRPr="00B46A91">
        <w:rPr>
          <w:rFonts w:asciiTheme="minorHAnsi" w:eastAsia="Calibri" w:hAnsiTheme="minorHAnsi" w:cstheme="minorHAnsi"/>
          <w:bCs/>
        </w:rPr>
        <w:t xml:space="preserve">on board who could </w:t>
      </w:r>
      <w:r w:rsidRPr="00B46A91">
        <w:rPr>
          <w:rFonts w:asciiTheme="minorHAnsi" w:eastAsia="Calibri" w:hAnsiTheme="minorHAnsi" w:cstheme="minorHAnsi"/>
          <w:bCs/>
        </w:rPr>
        <w:t>strategically address marketing, branding and positioning with a high level of expertise,” said Citadel Partners Managing Partner Scott Morse. “Alexa was the perfect choice; she has a demonstrated background in commercial real estate, as well as general business experience</w:t>
      </w:r>
      <w:r w:rsidR="008041BB" w:rsidRPr="00B46A91">
        <w:rPr>
          <w:rFonts w:asciiTheme="minorHAnsi" w:eastAsia="Calibri" w:hAnsiTheme="minorHAnsi" w:cstheme="minorHAnsi"/>
          <w:bCs/>
        </w:rPr>
        <w:t xml:space="preserve"> and we believe that she will quickly take ownership of this role and elevate the firm in alignment with our strategic plan.”</w:t>
      </w:r>
      <w:r w:rsidRPr="00B46A91">
        <w:rPr>
          <w:rFonts w:asciiTheme="minorHAnsi" w:eastAsia="Calibri" w:hAnsiTheme="minorHAnsi" w:cstheme="minorHAnsi"/>
          <w:bCs/>
        </w:rPr>
        <w:t xml:space="preserve"> </w:t>
      </w:r>
    </w:p>
    <w:p w14:paraId="09CF29DB" w14:textId="34DA7CF6" w:rsidR="00AA7B31" w:rsidRPr="00B46A91" w:rsidRDefault="00AA7B31" w:rsidP="00BB552F">
      <w:pPr>
        <w:spacing w:before="120" w:after="120"/>
        <w:rPr>
          <w:rFonts w:asciiTheme="minorHAnsi" w:hAnsiTheme="minorHAnsi" w:cstheme="minorHAnsi"/>
        </w:rPr>
      </w:pPr>
      <w:r w:rsidRPr="00B46A91">
        <w:rPr>
          <w:rFonts w:asciiTheme="minorHAnsi" w:hAnsiTheme="minorHAnsi" w:cstheme="minorHAnsi"/>
        </w:rPr>
        <w:t>###</w:t>
      </w:r>
    </w:p>
    <w:p w14:paraId="6B85622A" w14:textId="77777777" w:rsidR="00AA7B31" w:rsidRPr="00B46A91" w:rsidRDefault="00AA7B31" w:rsidP="00AA7B31">
      <w:pPr>
        <w:pStyle w:val="NoSpacing"/>
        <w:rPr>
          <w:rFonts w:cstheme="minorHAnsi"/>
          <w:u w:val="single"/>
        </w:rPr>
      </w:pPr>
    </w:p>
    <w:p w14:paraId="7713DA84" w14:textId="77777777" w:rsidR="00AA7B31" w:rsidRPr="00B46A91" w:rsidRDefault="00AA7B31" w:rsidP="00AA7B31">
      <w:pPr>
        <w:pStyle w:val="NoSpacing"/>
        <w:rPr>
          <w:rFonts w:cstheme="minorHAnsi"/>
          <w:b/>
          <w:bCs/>
          <w:u w:val="single"/>
        </w:rPr>
      </w:pPr>
      <w:bookmarkStart w:id="1" w:name="_Hlk158903426"/>
      <w:r w:rsidRPr="00B46A91">
        <w:rPr>
          <w:rFonts w:cstheme="minorHAnsi"/>
          <w:b/>
          <w:bCs/>
          <w:u w:val="single"/>
        </w:rPr>
        <w:t>About Citadel Partners</w:t>
      </w:r>
      <w:bookmarkStart w:id="2" w:name="_heading=h.gjdgxs"/>
      <w:bookmarkEnd w:id="2"/>
    </w:p>
    <w:p w14:paraId="4FB3047F" w14:textId="335BD401" w:rsidR="00AA7B31" w:rsidRPr="00B46A91" w:rsidRDefault="00AA7B31" w:rsidP="00AA7B31">
      <w:pPr>
        <w:pStyle w:val="NoSpacing"/>
        <w:rPr>
          <w:rFonts w:cstheme="minorHAnsi"/>
          <w:shd w:val="clear" w:color="auto" w:fill="FFFFFF"/>
        </w:rPr>
      </w:pPr>
      <w:r w:rsidRPr="00B46A91">
        <w:rPr>
          <w:rFonts w:cstheme="minorHAnsi"/>
        </w:rPr>
        <w:t xml:space="preserve">Citadel Partners is a real estate advisory firm providing creative real estate solutions through its office and industrial occupier and asset services industry verticals. With offices in Dallas and Fort Worth, Citadel Partners is fully equipped to serve local, regional and national clients with its agile, highly responsive strategy-based services to improve clients’ profitability, productivity and flexibility. Through its unique focus on business drivers, the Citadel Partners team knows how and where real estate can add value to clients’ brands, employees and client base. </w:t>
      </w:r>
      <w:r w:rsidRPr="00B46A91">
        <w:rPr>
          <w:rFonts w:cstheme="minorHAnsi"/>
          <w:shd w:val="clear" w:color="auto" w:fill="FFFFFF"/>
        </w:rPr>
        <w:t xml:space="preserve">For more information, visit </w:t>
      </w:r>
      <w:hyperlink r:id="rId7" w:history="1">
        <w:r w:rsidRPr="00B46A91">
          <w:rPr>
            <w:rStyle w:val="Hyperlink"/>
            <w:rFonts w:cstheme="minorHAnsi"/>
            <w:shd w:val="clear" w:color="auto" w:fill="FFFFFF"/>
          </w:rPr>
          <w:t>citadelpartnersus.com</w:t>
        </w:r>
      </w:hyperlink>
      <w:r w:rsidRPr="00B46A91">
        <w:rPr>
          <w:rFonts w:cstheme="minorHAnsi"/>
          <w:shd w:val="clear" w:color="auto" w:fill="FFFFFF"/>
        </w:rPr>
        <w:t xml:space="preserve"> and follow Citadel Partners on </w:t>
      </w:r>
      <w:hyperlink r:id="rId8" w:history="1">
        <w:r w:rsidRPr="00B46A91">
          <w:rPr>
            <w:rStyle w:val="Hyperlink"/>
            <w:rFonts w:cstheme="minorHAnsi"/>
            <w:shd w:val="clear" w:color="auto" w:fill="FFFFFF"/>
          </w:rPr>
          <w:t>Facebook</w:t>
        </w:r>
      </w:hyperlink>
      <w:r w:rsidRPr="00B46A91">
        <w:rPr>
          <w:rFonts w:cstheme="minorHAnsi"/>
          <w:shd w:val="clear" w:color="auto" w:fill="FFFFFF"/>
        </w:rPr>
        <w:t xml:space="preserve">, </w:t>
      </w:r>
      <w:hyperlink r:id="rId9" w:history="1">
        <w:r w:rsidRPr="00B46A91">
          <w:rPr>
            <w:rStyle w:val="Hyperlink"/>
            <w:rFonts w:cstheme="minorHAnsi"/>
            <w:shd w:val="clear" w:color="auto" w:fill="FFFFFF"/>
          </w:rPr>
          <w:t>Instagram</w:t>
        </w:r>
      </w:hyperlink>
      <w:r w:rsidRPr="00B46A91">
        <w:rPr>
          <w:rFonts w:cstheme="minorHAnsi"/>
          <w:shd w:val="clear" w:color="auto" w:fill="FFFFFF"/>
        </w:rPr>
        <w:t>,</w:t>
      </w:r>
      <w:r w:rsidR="00801C86" w:rsidRPr="00B46A91">
        <w:rPr>
          <w:rFonts w:cstheme="minorHAnsi"/>
          <w:shd w:val="clear" w:color="auto" w:fill="FFFFFF"/>
        </w:rPr>
        <w:t xml:space="preserve"> and</w:t>
      </w:r>
      <w:r w:rsidRPr="00B46A91">
        <w:rPr>
          <w:rFonts w:cstheme="minorHAnsi"/>
          <w:shd w:val="clear" w:color="auto" w:fill="FFFFFF"/>
        </w:rPr>
        <w:t xml:space="preserve"> </w:t>
      </w:r>
      <w:hyperlink r:id="rId10" w:history="1">
        <w:r w:rsidRPr="00B46A91">
          <w:rPr>
            <w:rStyle w:val="Hyperlink"/>
            <w:rFonts w:cstheme="minorHAnsi"/>
            <w:shd w:val="clear" w:color="auto" w:fill="FFFFFF"/>
          </w:rPr>
          <w:t>LinkedIn</w:t>
        </w:r>
      </w:hyperlink>
      <w:r w:rsidR="00801C86" w:rsidRPr="00B46A91">
        <w:rPr>
          <w:rStyle w:val="Hyperlink"/>
          <w:rFonts w:cstheme="minorHAnsi"/>
          <w:shd w:val="clear" w:color="auto" w:fill="FFFFFF"/>
        </w:rPr>
        <w:t>.</w:t>
      </w:r>
    </w:p>
    <w:bookmarkEnd w:id="1"/>
    <w:p w14:paraId="21C0506F" w14:textId="77777777" w:rsidR="00AA7B31" w:rsidRPr="00B46A91" w:rsidRDefault="00AA7B31" w:rsidP="00AA7B31">
      <w:pPr>
        <w:pStyle w:val="NoSpacing"/>
        <w:rPr>
          <w:rFonts w:cstheme="minorHAnsi"/>
        </w:rPr>
      </w:pPr>
    </w:p>
    <w:p w14:paraId="69DA730F" w14:textId="77777777" w:rsidR="00AA7B31" w:rsidRPr="00B46A91" w:rsidRDefault="00AA7B31" w:rsidP="00AA7B31">
      <w:pPr>
        <w:pStyle w:val="NoSpacing"/>
        <w:rPr>
          <w:rFonts w:cstheme="minorHAnsi"/>
        </w:rPr>
      </w:pPr>
      <w:r w:rsidRPr="00B46A91">
        <w:rPr>
          <w:rFonts w:cstheme="minorHAnsi"/>
        </w:rPr>
        <w:t>Media Contact:</w:t>
      </w:r>
      <w:r w:rsidRPr="00B46A91">
        <w:rPr>
          <w:rFonts w:cstheme="minorHAnsi"/>
        </w:rPr>
        <w:tab/>
      </w:r>
      <w:r w:rsidRPr="00B46A91">
        <w:rPr>
          <w:rFonts w:cstheme="minorHAnsi"/>
        </w:rPr>
        <w:tab/>
      </w:r>
      <w:r w:rsidRPr="00B46A91">
        <w:rPr>
          <w:rFonts w:cstheme="minorHAnsi"/>
        </w:rPr>
        <w:tab/>
      </w:r>
      <w:bookmarkStart w:id="3" w:name="_Hlk75246336"/>
      <w:r w:rsidRPr="00B46A91">
        <w:rPr>
          <w:rFonts w:eastAsia="Times New Roman" w:cstheme="minorHAnsi"/>
        </w:rPr>
        <w:tab/>
      </w:r>
      <w:r w:rsidRPr="00B46A91">
        <w:rPr>
          <w:rFonts w:eastAsia="Times New Roman" w:cstheme="minorHAnsi"/>
        </w:rPr>
        <w:tab/>
      </w:r>
      <w:r w:rsidRPr="00B46A91">
        <w:rPr>
          <w:rFonts w:eastAsia="Times New Roman" w:cstheme="minorHAnsi"/>
        </w:rPr>
        <w:tab/>
      </w:r>
      <w:r w:rsidRPr="00B46A91">
        <w:rPr>
          <w:rFonts w:eastAsia="Times New Roman" w:cstheme="minorHAnsi"/>
        </w:rPr>
        <w:tab/>
      </w:r>
      <w:r w:rsidRPr="00B46A91">
        <w:rPr>
          <w:rFonts w:eastAsia="Times New Roman" w:cstheme="minorHAnsi"/>
        </w:rPr>
        <w:tab/>
      </w:r>
    </w:p>
    <w:p w14:paraId="7C7D0440" w14:textId="77777777" w:rsidR="00AA7B31" w:rsidRPr="00B46A91" w:rsidRDefault="00AA7B31" w:rsidP="00AA7B31">
      <w:pPr>
        <w:pStyle w:val="NoSpacing"/>
        <w:rPr>
          <w:rFonts w:eastAsia="Times New Roman" w:cstheme="minorHAnsi"/>
        </w:rPr>
      </w:pPr>
      <w:r w:rsidRPr="00B46A91">
        <w:rPr>
          <w:rFonts w:eastAsia="Times New Roman" w:cstheme="minorHAnsi"/>
        </w:rPr>
        <w:t>Tonie Auer for Citadel Partners</w:t>
      </w:r>
    </w:p>
    <w:p w14:paraId="63190A7A" w14:textId="77777777" w:rsidR="00AA7B31" w:rsidRPr="00B46A91" w:rsidRDefault="00AA7B31" w:rsidP="00AA7B31">
      <w:pPr>
        <w:pStyle w:val="NoSpacing"/>
        <w:rPr>
          <w:rFonts w:eastAsia="Times New Roman" w:cstheme="minorHAnsi"/>
        </w:rPr>
      </w:pPr>
      <w:r w:rsidRPr="00B46A91">
        <w:rPr>
          <w:rFonts w:cstheme="minorHAnsi"/>
        </w:rPr>
        <w:t>tauer@sunwestpr.com</w:t>
      </w:r>
    </w:p>
    <w:bookmarkEnd w:id="3"/>
    <w:p w14:paraId="52B3D4A5" w14:textId="77777777" w:rsidR="00AA7B31" w:rsidRPr="00B46A91" w:rsidRDefault="00AA7B31" w:rsidP="00AA7B31">
      <w:pPr>
        <w:pStyle w:val="NoSpacing"/>
        <w:rPr>
          <w:rFonts w:eastAsia="Times New Roman" w:cstheme="minorHAnsi"/>
        </w:rPr>
      </w:pPr>
      <w:r w:rsidRPr="00B46A91">
        <w:rPr>
          <w:rFonts w:eastAsia="Times New Roman" w:cstheme="minorHAnsi"/>
        </w:rPr>
        <w:t>817-925-2013</w:t>
      </w:r>
    </w:p>
    <w:p w14:paraId="370CA503" w14:textId="77777777" w:rsidR="00124984" w:rsidRPr="00124984" w:rsidRDefault="00124984" w:rsidP="00124984"/>
    <w:sectPr w:rsidR="00124984" w:rsidRPr="00124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44B2"/>
    <w:multiLevelType w:val="multilevel"/>
    <w:tmpl w:val="6456C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B25AFE"/>
    <w:multiLevelType w:val="hybridMultilevel"/>
    <w:tmpl w:val="EBA2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A533EC"/>
    <w:multiLevelType w:val="hybridMultilevel"/>
    <w:tmpl w:val="57AA9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F2090C"/>
    <w:multiLevelType w:val="hybridMultilevel"/>
    <w:tmpl w:val="47B09440"/>
    <w:lvl w:ilvl="0" w:tplc="21E4B1C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70D4E82"/>
    <w:multiLevelType w:val="hybridMultilevel"/>
    <w:tmpl w:val="0A303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FB063AF"/>
    <w:multiLevelType w:val="hybridMultilevel"/>
    <w:tmpl w:val="B032EB34"/>
    <w:lvl w:ilvl="0" w:tplc="E97C01AE">
      <w:start w:val="1"/>
      <w:numFmt w:val="lowerLetter"/>
      <w:lvlText w:val="%1)"/>
      <w:lvlJc w:val="left"/>
      <w:pPr>
        <w:ind w:left="1080" w:hanging="360"/>
      </w:pPr>
      <w:rPr>
        <w:b w:val="0"/>
        <w:strike w:val="0"/>
        <w:dstrike w:val="0"/>
        <w:color w:val="auto"/>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14610550">
    <w:abstractNumId w:val="4"/>
  </w:num>
  <w:num w:numId="2" w16cid:durableId="1810515178">
    <w:abstractNumId w:val="3"/>
  </w:num>
  <w:num w:numId="3" w16cid:durableId="23948269">
    <w:abstractNumId w:val="2"/>
  </w:num>
  <w:num w:numId="4" w16cid:durableId="1315379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8723840">
    <w:abstractNumId w:val="2"/>
  </w:num>
  <w:num w:numId="6" w16cid:durableId="170876083">
    <w:abstractNumId w:val="1"/>
  </w:num>
  <w:num w:numId="7" w16cid:durableId="975529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AA"/>
    <w:rsid w:val="00007B39"/>
    <w:rsid w:val="00046A6B"/>
    <w:rsid w:val="00057F28"/>
    <w:rsid w:val="000C153E"/>
    <w:rsid w:val="000E4FD8"/>
    <w:rsid w:val="00124984"/>
    <w:rsid w:val="001279AC"/>
    <w:rsid w:val="00127C31"/>
    <w:rsid w:val="0013361E"/>
    <w:rsid w:val="00150043"/>
    <w:rsid w:val="00164121"/>
    <w:rsid w:val="00174C06"/>
    <w:rsid w:val="00184730"/>
    <w:rsid w:val="001B7EB0"/>
    <w:rsid w:val="001E6FD4"/>
    <w:rsid w:val="002043D9"/>
    <w:rsid w:val="0023589C"/>
    <w:rsid w:val="00263A55"/>
    <w:rsid w:val="00264239"/>
    <w:rsid w:val="002754CF"/>
    <w:rsid w:val="00277149"/>
    <w:rsid w:val="00287631"/>
    <w:rsid w:val="0030090A"/>
    <w:rsid w:val="00300B90"/>
    <w:rsid w:val="003602FB"/>
    <w:rsid w:val="00364FA0"/>
    <w:rsid w:val="00364FC5"/>
    <w:rsid w:val="00366248"/>
    <w:rsid w:val="00370879"/>
    <w:rsid w:val="003C6668"/>
    <w:rsid w:val="003C69E5"/>
    <w:rsid w:val="003E73E8"/>
    <w:rsid w:val="00414B4C"/>
    <w:rsid w:val="0047469C"/>
    <w:rsid w:val="0047579B"/>
    <w:rsid w:val="004954D0"/>
    <w:rsid w:val="004B6C80"/>
    <w:rsid w:val="004D61B3"/>
    <w:rsid w:val="00506419"/>
    <w:rsid w:val="00521B7A"/>
    <w:rsid w:val="00534160"/>
    <w:rsid w:val="0053633F"/>
    <w:rsid w:val="005475CB"/>
    <w:rsid w:val="0056113E"/>
    <w:rsid w:val="00596F4A"/>
    <w:rsid w:val="005A6E60"/>
    <w:rsid w:val="005F5865"/>
    <w:rsid w:val="0060309A"/>
    <w:rsid w:val="00603716"/>
    <w:rsid w:val="00614C95"/>
    <w:rsid w:val="00614CA6"/>
    <w:rsid w:val="0062459B"/>
    <w:rsid w:val="006254B5"/>
    <w:rsid w:val="00634F8B"/>
    <w:rsid w:val="006446DB"/>
    <w:rsid w:val="006669F5"/>
    <w:rsid w:val="00676663"/>
    <w:rsid w:val="00683453"/>
    <w:rsid w:val="0069628A"/>
    <w:rsid w:val="006A463F"/>
    <w:rsid w:val="006C4345"/>
    <w:rsid w:val="007109AD"/>
    <w:rsid w:val="0071487D"/>
    <w:rsid w:val="0074029E"/>
    <w:rsid w:val="007553EE"/>
    <w:rsid w:val="007A13B5"/>
    <w:rsid w:val="007A40E5"/>
    <w:rsid w:val="007B3CA6"/>
    <w:rsid w:val="007B6F94"/>
    <w:rsid w:val="007C1DCE"/>
    <w:rsid w:val="007C5368"/>
    <w:rsid w:val="007D3326"/>
    <w:rsid w:val="007F19C1"/>
    <w:rsid w:val="007F3C72"/>
    <w:rsid w:val="00801C86"/>
    <w:rsid w:val="008041BB"/>
    <w:rsid w:val="008163EB"/>
    <w:rsid w:val="00820757"/>
    <w:rsid w:val="00832E03"/>
    <w:rsid w:val="00840DE3"/>
    <w:rsid w:val="008429EE"/>
    <w:rsid w:val="00854B69"/>
    <w:rsid w:val="0087538C"/>
    <w:rsid w:val="0087753A"/>
    <w:rsid w:val="00877ECC"/>
    <w:rsid w:val="008865AE"/>
    <w:rsid w:val="008A2BC8"/>
    <w:rsid w:val="008D6392"/>
    <w:rsid w:val="008E212B"/>
    <w:rsid w:val="00923F3B"/>
    <w:rsid w:val="00932367"/>
    <w:rsid w:val="0094147D"/>
    <w:rsid w:val="00946ED8"/>
    <w:rsid w:val="00963AA0"/>
    <w:rsid w:val="00966635"/>
    <w:rsid w:val="009748B0"/>
    <w:rsid w:val="00993BA6"/>
    <w:rsid w:val="00994389"/>
    <w:rsid w:val="009B4C8B"/>
    <w:rsid w:val="009B63B8"/>
    <w:rsid w:val="00A01582"/>
    <w:rsid w:val="00A17B40"/>
    <w:rsid w:val="00A253D8"/>
    <w:rsid w:val="00A3424C"/>
    <w:rsid w:val="00A35BAA"/>
    <w:rsid w:val="00A366A7"/>
    <w:rsid w:val="00A46FD1"/>
    <w:rsid w:val="00A6359D"/>
    <w:rsid w:val="00A85772"/>
    <w:rsid w:val="00A9137E"/>
    <w:rsid w:val="00A93890"/>
    <w:rsid w:val="00AA2B06"/>
    <w:rsid w:val="00AA7B31"/>
    <w:rsid w:val="00AB3630"/>
    <w:rsid w:val="00AD51A9"/>
    <w:rsid w:val="00AE0573"/>
    <w:rsid w:val="00AF26AF"/>
    <w:rsid w:val="00AF73B1"/>
    <w:rsid w:val="00B069A1"/>
    <w:rsid w:val="00B1378D"/>
    <w:rsid w:val="00B46A91"/>
    <w:rsid w:val="00B64290"/>
    <w:rsid w:val="00B65780"/>
    <w:rsid w:val="00B827F3"/>
    <w:rsid w:val="00B85190"/>
    <w:rsid w:val="00B947E3"/>
    <w:rsid w:val="00BB552F"/>
    <w:rsid w:val="00BB6D4E"/>
    <w:rsid w:val="00BD6AC7"/>
    <w:rsid w:val="00BE51F4"/>
    <w:rsid w:val="00BF21FB"/>
    <w:rsid w:val="00C05FD6"/>
    <w:rsid w:val="00C349A5"/>
    <w:rsid w:val="00C47186"/>
    <w:rsid w:val="00C66551"/>
    <w:rsid w:val="00C838CE"/>
    <w:rsid w:val="00C91CA8"/>
    <w:rsid w:val="00CA051B"/>
    <w:rsid w:val="00CA1895"/>
    <w:rsid w:val="00CA643F"/>
    <w:rsid w:val="00CB01DB"/>
    <w:rsid w:val="00CB7718"/>
    <w:rsid w:val="00CC7B71"/>
    <w:rsid w:val="00CD0C60"/>
    <w:rsid w:val="00CF41FA"/>
    <w:rsid w:val="00D06F5A"/>
    <w:rsid w:val="00D13A07"/>
    <w:rsid w:val="00D14070"/>
    <w:rsid w:val="00D20441"/>
    <w:rsid w:val="00D25C78"/>
    <w:rsid w:val="00D55E52"/>
    <w:rsid w:val="00D75C2A"/>
    <w:rsid w:val="00D943ED"/>
    <w:rsid w:val="00D96008"/>
    <w:rsid w:val="00DA1255"/>
    <w:rsid w:val="00DB3A07"/>
    <w:rsid w:val="00DC43ED"/>
    <w:rsid w:val="00DE0E33"/>
    <w:rsid w:val="00DF1AEC"/>
    <w:rsid w:val="00E25080"/>
    <w:rsid w:val="00E26251"/>
    <w:rsid w:val="00E312CD"/>
    <w:rsid w:val="00E4054F"/>
    <w:rsid w:val="00ED0569"/>
    <w:rsid w:val="00F05D3F"/>
    <w:rsid w:val="00F16D90"/>
    <w:rsid w:val="00F26219"/>
    <w:rsid w:val="00F30231"/>
    <w:rsid w:val="00F327C1"/>
    <w:rsid w:val="00F44B87"/>
    <w:rsid w:val="00F539C4"/>
    <w:rsid w:val="00F55E36"/>
    <w:rsid w:val="00F71545"/>
    <w:rsid w:val="00F76E42"/>
    <w:rsid w:val="00F80587"/>
    <w:rsid w:val="00F8470A"/>
    <w:rsid w:val="00FB4FBB"/>
    <w:rsid w:val="00FD4854"/>
    <w:rsid w:val="00FD56A0"/>
    <w:rsid w:val="00FD5C45"/>
    <w:rsid w:val="00FE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3EDA1"/>
  <w15:chartTrackingRefBased/>
  <w15:docId w15:val="{0DD630E5-D9C6-430D-804B-EF431A52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53E"/>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BAA"/>
    <w:pPr>
      <w:ind w:left="720"/>
    </w:pPr>
  </w:style>
  <w:style w:type="paragraph" w:styleId="NoSpacing">
    <w:name w:val="No Spacing"/>
    <w:uiPriority w:val="1"/>
    <w:qFormat/>
    <w:rsid w:val="00AA7B31"/>
    <w:pPr>
      <w:spacing w:after="0" w:line="240" w:lineRule="auto"/>
    </w:pPr>
  </w:style>
  <w:style w:type="table" w:styleId="TableGrid">
    <w:name w:val="Table Grid"/>
    <w:basedOn w:val="TableNormal"/>
    <w:uiPriority w:val="39"/>
    <w:rsid w:val="00AA7B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B31"/>
    <w:rPr>
      <w:color w:val="0563C1" w:themeColor="hyperlink"/>
      <w:u w:val="single"/>
    </w:rPr>
  </w:style>
  <w:style w:type="character" w:styleId="CommentReference">
    <w:name w:val="annotation reference"/>
    <w:basedOn w:val="DefaultParagraphFont"/>
    <w:uiPriority w:val="99"/>
    <w:semiHidden/>
    <w:unhideWhenUsed/>
    <w:rsid w:val="003E73E8"/>
    <w:rPr>
      <w:sz w:val="16"/>
      <w:szCs w:val="16"/>
    </w:rPr>
  </w:style>
  <w:style w:type="paragraph" w:styleId="CommentText">
    <w:name w:val="annotation text"/>
    <w:basedOn w:val="Normal"/>
    <w:link w:val="CommentTextChar"/>
    <w:uiPriority w:val="99"/>
    <w:unhideWhenUsed/>
    <w:rsid w:val="003E73E8"/>
    <w:rPr>
      <w:sz w:val="20"/>
      <w:szCs w:val="20"/>
    </w:rPr>
  </w:style>
  <w:style w:type="character" w:customStyle="1" w:styleId="CommentTextChar">
    <w:name w:val="Comment Text Char"/>
    <w:basedOn w:val="DefaultParagraphFont"/>
    <w:link w:val="CommentText"/>
    <w:uiPriority w:val="99"/>
    <w:rsid w:val="003E73E8"/>
    <w:rPr>
      <w:sz w:val="20"/>
      <w:szCs w:val="20"/>
    </w:rPr>
  </w:style>
  <w:style w:type="paragraph" w:styleId="CommentSubject">
    <w:name w:val="annotation subject"/>
    <w:basedOn w:val="CommentText"/>
    <w:next w:val="CommentText"/>
    <w:link w:val="CommentSubjectChar"/>
    <w:uiPriority w:val="99"/>
    <w:semiHidden/>
    <w:unhideWhenUsed/>
    <w:rsid w:val="003E73E8"/>
    <w:rPr>
      <w:b/>
      <w:bCs/>
    </w:rPr>
  </w:style>
  <w:style w:type="character" w:customStyle="1" w:styleId="CommentSubjectChar">
    <w:name w:val="Comment Subject Char"/>
    <w:basedOn w:val="CommentTextChar"/>
    <w:link w:val="CommentSubject"/>
    <w:uiPriority w:val="99"/>
    <w:semiHidden/>
    <w:rsid w:val="003E73E8"/>
    <w:rPr>
      <w:b/>
      <w:bCs/>
      <w:sz w:val="20"/>
      <w:szCs w:val="20"/>
    </w:rPr>
  </w:style>
  <w:style w:type="paragraph" w:styleId="Revision">
    <w:name w:val="Revision"/>
    <w:hidden/>
    <w:uiPriority w:val="99"/>
    <w:semiHidden/>
    <w:rsid w:val="00F55E36"/>
    <w:pPr>
      <w:spacing w:after="0" w:line="240" w:lineRule="auto"/>
    </w:pPr>
  </w:style>
  <w:style w:type="character" w:customStyle="1" w:styleId="white-space-pre">
    <w:name w:val="white-space-pre"/>
    <w:basedOn w:val="DefaultParagraphFont"/>
    <w:rsid w:val="00820757"/>
  </w:style>
  <w:style w:type="paragraph" w:styleId="BodyText">
    <w:name w:val="Body Text"/>
    <w:basedOn w:val="Normal"/>
    <w:link w:val="BodyTextChar"/>
    <w:uiPriority w:val="1"/>
    <w:qFormat/>
    <w:rsid w:val="00820757"/>
    <w:pPr>
      <w:widowControl w:val="0"/>
      <w:autoSpaceDE w:val="0"/>
      <w:autoSpaceDN w:val="0"/>
    </w:pPr>
    <w:rPr>
      <w:rFonts w:eastAsia="Calibri"/>
    </w:rPr>
  </w:style>
  <w:style w:type="character" w:customStyle="1" w:styleId="BodyTextChar">
    <w:name w:val="Body Text Char"/>
    <w:basedOn w:val="DefaultParagraphFont"/>
    <w:link w:val="BodyText"/>
    <w:uiPriority w:val="1"/>
    <w:rsid w:val="00820757"/>
    <w:rPr>
      <w:rFonts w:ascii="Calibri" w:eastAsia="Calibri" w:hAnsi="Calibri" w:cs="Calibri"/>
      <w:kern w:val="0"/>
      <w14:ligatures w14:val="none"/>
    </w:rPr>
  </w:style>
  <w:style w:type="paragraph" w:customStyle="1" w:styleId="pf0">
    <w:name w:val="pf0"/>
    <w:basedOn w:val="Normal"/>
    <w:rsid w:val="004B6C80"/>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4B6C80"/>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745">
      <w:bodyDiv w:val="1"/>
      <w:marLeft w:val="0"/>
      <w:marRight w:val="0"/>
      <w:marTop w:val="0"/>
      <w:marBottom w:val="0"/>
      <w:divBdr>
        <w:top w:val="none" w:sz="0" w:space="0" w:color="auto"/>
        <w:left w:val="none" w:sz="0" w:space="0" w:color="auto"/>
        <w:bottom w:val="none" w:sz="0" w:space="0" w:color="auto"/>
        <w:right w:val="none" w:sz="0" w:space="0" w:color="auto"/>
      </w:divBdr>
    </w:div>
    <w:div w:id="52042286">
      <w:bodyDiv w:val="1"/>
      <w:marLeft w:val="0"/>
      <w:marRight w:val="0"/>
      <w:marTop w:val="0"/>
      <w:marBottom w:val="0"/>
      <w:divBdr>
        <w:top w:val="none" w:sz="0" w:space="0" w:color="auto"/>
        <w:left w:val="none" w:sz="0" w:space="0" w:color="auto"/>
        <w:bottom w:val="none" w:sz="0" w:space="0" w:color="auto"/>
        <w:right w:val="none" w:sz="0" w:space="0" w:color="auto"/>
      </w:divBdr>
    </w:div>
    <w:div w:id="90207614">
      <w:bodyDiv w:val="1"/>
      <w:marLeft w:val="0"/>
      <w:marRight w:val="0"/>
      <w:marTop w:val="0"/>
      <w:marBottom w:val="0"/>
      <w:divBdr>
        <w:top w:val="none" w:sz="0" w:space="0" w:color="auto"/>
        <w:left w:val="none" w:sz="0" w:space="0" w:color="auto"/>
        <w:bottom w:val="none" w:sz="0" w:space="0" w:color="auto"/>
        <w:right w:val="none" w:sz="0" w:space="0" w:color="auto"/>
      </w:divBdr>
    </w:div>
    <w:div w:id="467867928">
      <w:bodyDiv w:val="1"/>
      <w:marLeft w:val="0"/>
      <w:marRight w:val="0"/>
      <w:marTop w:val="0"/>
      <w:marBottom w:val="0"/>
      <w:divBdr>
        <w:top w:val="none" w:sz="0" w:space="0" w:color="auto"/>
        <w:left w:val="none" w:sz="0" w:space="0" w:color="auto"/>
        <w:bottom w:val="none" w:sz="0" w:space="0" w:color="auto"/>
        <w:right w:val="none" w:sz="0" w:space="0" w:color="auto"/>
      </w:divBdr>
    </w:div>
    <w:div w:id="893739835">
      <w:bodyDiv w:val="1"/>
      <w:marLeft w:val="0"/>
      <w:marRight w:val="0"/>
      <w:marTop w:val="0"/>
      <w:marBottom w:val="0"/>
      <w:divBdr>
        <w:top w:val="none" w:sz="0" w:space="0" w:color="auto"/>
        <w:left w:val="none" w:sz="0" w:space="0" w:color="auto"/>
        <w:bottom w:val="none" w:sz="0" w:space="0" w:color="auto"/>
        <w:right w:val="none" w:sz="0" w:space="0" w:color="auto"/>
      </w:divBdr>
    </w:div>
    <w:div w:id="899365138">
      <w:bodyDiv w:val="1"/>
      <w:marLeft w:val="0"/>
      <w:marRight w:val="0"/>
      <w:marTop w:val="0"/>
      <w:marBottom w:val="0"/>
      <w:divBdr>
        <w:top w:val="none" w:sz="0" w:space="0" w:color="auto"/>
        <w:left w:val="none" w:sz="0" w:space="0" w:color="auto"/>
        <w:bottom w:val="none" w:sz="0" w:space="0" w:color="auto"/>
        <w:right w:val="none" w:sz="0" w:space="0" w:color="auto"/>
      </w:divBdr>
    </w:div>
    <w:div w:id="1037974845">
      <w:bodyDiv w:val="1"/>
      <w:marLeft w:val="0"/>
      <w:marRight w:val="0"/>
      <w:marTop w:val="0"/>
      <w:marBottom w:val="0"/>
      <w:divBdr>
        <w:top w:val="none" w:sz="0" w:space="0" w:color="auto"/>
        <w:left w:val="none" w:sz="0" w:space="0" w:color="auto"/>
        <w:bottom w:val="none" w:sz="0" w:space="0" w:color="auto"/>
        <w:right w:val="none" w:sz="0" w:space="0" w:color="auto"/>
      </w:divBdr>
    </w:div>
    <w:div w:id="1260334823">
      <w:bodyDiv w:val="1"/>
      <w:marLeft w:val="0"/>
      <w:marRight w:val="0"/>
      <w:marTop w:val="0"/>
      <w:marBottom w:val="0"/>
      <w:divBdr>
        <w:top w:val="none" w:sz="0" w:space="0" w:color="auto"/>
        <w:left w:val="none" w:sz="0" w:space="0" w:color="auto"/>
        <w:bottom w:val="none" w:sz="0" w:space="0" w:color="auto"/>
        <w:right w:val="none" w:sz="0" w:space="0" w:color="auto"/>
      </w:divBdr>
    </w:div>
    <w:div w:id="1339842901">
      <w:bodyDiv w:val="1"/>
      <w:marLeft w:val="0"/>
      <w:marRight w:val="0"/>
      <w:marTop w:val="0"/>
      <w:marBottom w:val="0"/>
      <w:divBdr>
        <w:top w:val="none" w:sz="0" w:space="0" w:color="auto"/>
        <w:left w:val="none" w:sz="0" w:space="0" w:color="auto"/>
        <w:bottom w:val="none" w:sz="0" w:space="0" w:color="auto"/>
        <w:right w:val="none" w:sz="0" w:space="0" w:color="auto"/>
      </w:divBdr>
    </w:div>
    <w:div w:id="212260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itadelpartners" TargetMode="External"/><Relationship Id="rId3" Type="http://schemas.openxmlformats.org/officeDocument/2006/relationships/settings" Target="settings.xml"/><Relationship Id="rId7" Type="http://schemas.openxmlformats.org/officeDocument/2006/relationships/hyperlink" Target="https://citadelpartnersu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linkedin.com/company/citadel-partners/" TargetMode="External"/><Relationship Id="rId4" Type="http://schemas.openxmlformats.org/officeDocument/2006/relationships/webSettings" Target="webSettings.xml"/><Relationship Id="rId9" Type="http://schemas.openxmlformats.org/officeDocument/2006/relationships/hyperlink" Target="https://www.instagram.com/citadelpartnersu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Watson</dc:creator>
  <cp:keywords/>
  <dc:description/>
  <cp:lastModifiedBy>April Gutierrez</cp:lastModifiedBy>
  <cp:revision>3</cp:revision>
  <dcterms:created xsi:type="dcterms:W3CDTF">2026-02-05T16:50:00Z</dcterms:created>
  <dcterms:modified xsi:type="dcterms:W3CDTF">2026-02-05T16:50:00Z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7f6f5b43468ca7d7c89894f412ea4a71aaa3196b470c8a3f1a459f6f74fb1ec5</vt:lpwstr>
  </property>
</Properties>
</file>